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2028" w14:textId="64A6AE80" w:rsidR="008533AC" w:rsidRDefault="008533AC" w:rsidP="00191420">
      <w:pPr>
        <w:pStyle w:val="NormalWeb"/>
        <w:snapToGrid w:val="0"/>
      </w:pPr>
      <w:r>
        <w:rPr>
          <w:rFonts w:ascii="Arial" w:hAnsi="Arial" w:cs="Arial"/>
          <w:b/>
          <w:bCs/>
          <w:noProof/>
          <w:sz w:val="26"/>
          <w:szCs w:val="26"/>
        </w:rPr>
        <w:drawing>
          <wp:anchor distT="0" distB="0" distL="114300" distR="114300" simplePos="0" relativeHeight="251660288" behindDoc="1" locked="0" layoutInCell="1" allowOverlap="1" wp14:anchorId="4EFA5415" wp14:editId="69817938">
            <wp:simplePos x="0" y="0"/>
            <wp:positionH relativeFrom="column">
              <wp:posOffset>2470150</wp:posOffset>
            </wp:positionH>
            <wp:positionV relativeFrom="paragraph">
              <wp:posOffset>356870</wp:posOffset>
            </wp:positionV>
            <wp:extent cx="751840" cy="858520"/>
            <wp:effectExtent l="0" t="0" r="0" b="5080"/>
            <wp:wrapTight wrapText="bothSides">
              <wp:wrapPolygon edited="0">
                <wp:start x="0" y="0"/>
                <wp:lineTo x="0" y="21408"/>
                <wp:lineTo x="21162" y="21408"/>
                <wp:lineTo x="211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751840" cy="858520"/>
                    </a:xfrm>
                    <a:prstGeom prst="rect">
                      <a:avLst/>
                    </a:prstGeom>
                  </pic:spPr>
                </pic:pic>
              </a:graphicData>
            </a:graphic>
            <wp14:sizeRelH relativeFrom="page">
              <wp14:pctWidth>0</wp14:pctWidth>
            </wp14:sizeRelH>
            <wp14:sizeRelV relativeFrom="page">
              <wp14:pctHeight>0</wp14:pctHeight>
            </wp14:sizeRelV>
          </wp:anchor>
        </w:drawing>
      </w:r>
    </w:p>
    <w:p w14:paraId="71B7BE8F" w14:textId="054FE23B" w:rsidR="00191420" w:rsidRDefault="008533AC" w:rsidP="00191420">
      <w:pPr>
        <w:pStyle w:val="NormalWeb"/>
        <w:snapToGrid w:val="0"/>
      </w:pPr>
      <w:r>
        <w:rPr>
          <w:noProof/>
        </w:rPr>
        <w:drawing>
          <wp:anchor distT="0" distB="0" distL="114300" distR="114300" simplePos="0" relativeHeight="251659264" behindDoc="0" locked="0" layoutInCell="1" allowOverlap="1" wp14:anchorId="48FA0E09" wp14:editId="73D439E9">
            <wp:simplePos x="0" y="0"/>
            <wp:positionH relativeFrom="column">
              <wp:posOffset>21590</wp:posOffset>
            </wp:positionH>
            <wp:positionV relativeFrom="paragraph">
              <wp:posOffset>74930</wp:posOffset>
            </wp:positionV>
            <wp:extent cx="2062480" cy="745490"/>
            <wp:effectExtent l="0" t="0" r="0" b="381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2480" cy="745490"/>
                    </a:xfrm>
                    <a:prstGeom prst="rect">
                      <a:avLst/>
                    </a:prstGeom>
                    <a:noFill/>
                  </pic:spPr>
                </pic:pic>
              </a:graphicData>
            </a:graphic>
            <wp14:sizeRelH relativeFrom="page">
              <wp14:pctWidth>0</wp14:pctWidth>
            </wp14:sizeRelH>
            <wp14:sizeRelV relativeFrom="page">
              <wp14:pctHeight>0</wp14:pctHeight>
            </wp14:sizeRelV>
          </wp:anchor>
        </w:drawing>
      </w:r>
    </w:p>
    <w:p w14:paraId="3116653E" w14:textId="7A23D127" w:rsidR="00191420" w:rsidRDefault="00191420" w:rsidP="00191420">
      <w:pPr>
        <w:rPr>
          <w:rFonts w:ascii="Arial" w:hAnsi="Arial" w:cs="Arial"/>
          <w:b/>
          <w:bCs/>
          <w:sz w:val="26"/>
          <w:szCs w:val="26"/>
        </w:rPr>
      </w:pPr>
    </w:p>
    <w:p w14:paraId="0AA1439A" w14:textId="77777777" w:rsidR="008533AC" w:rsidRDefault="008533AC" w:rsidP="00191420">
      <w:pPr>
        <w:rPr>
          <w:rFonts w:ascii="Arial" w:hAnsi="Arial" w:cs="Arial"/>
          <w:b/>
          <w:bCs/>
        </w:rPr>
      </w:pPr>
    </w:p>
    <w:p w14:paraId="2E0800E3" w14:textId="77777777" w:rsidR="008533AC" w:rsidRDefault="008533AC" w:rsidP="00191420">
      <w:pPr>
        <w:rPr>
          <w:rFonts w:ascii="Arial" w:hAnsi="Arial" w:cs="Arial"/>
          <w:b/>
          <w:bCs/>
        </w:rPr>
      </w:pPr>
    </w:p>
    <w:p w14:paraId="78F14F52" w14:textId="77777777" w:rsidR="008533AC" w:rsidRDefault="008533AC" w:rsidP="00191420">
      <w:pPr>
        <w:rPr>
          <w:rFonts w:ascii="Arial" w:hAnsi="Arial" w:cs="Arial"/>
          <w:b/>
          <w:bCs/>
        </w:rPr>
      </w:pPr>
    </w:p>
    <w:p w14:paraId="4336C793" w14:textId="1AF0E7F8" w:rsidR="00191420" w:rsidRPr="006232CF" w:rsidRDefault="00191420" w:rsidP="00191420">
      <w:pPr>
        <w:rPr>
          <w:rFonts w:ascii="Arial" w:hAnsi="Arial" w:cs="Arial"/>
          <w:b/>
          <w:bCs/>
        </w:rPr>
      </w:pPr>
      <w:r w:rsidRPr="006232CF">
        <w:rPr>
          <w:rFonts w:ascii="Arial" w:hAnsi="Arial" w:cs="Arial"/>
          <w:b/>
          <w:bCs/>
        </w:rPr>
        <w:t>Caucasus Mountain Forum 20</w:t>
      </w:r>
      <w:r w:rsidRPr="006232CF">
        <w:rPr>
          <w:rFonts w:ascii="Arial" w:hAnsi="Arial" w:cs="Arial"/>
          <w:b/>
          <w:bCs/>
          <w:lang w:val="ka-GE"/>
        </w:rPr>
        <w:t>2</w:t>
      </w:r>
      <w:r w:rsidR="00C735F7">
        <w:rPr>
          <w:rFonts w:ascii="Arial" w:hAnsi="Arial" w:cs="Arial"/>
          <w:b/>
          <w:bCs/>
        </w:rPr>
        <w:t>3</w:t>
      </w:r>
      <w:r w:rsidRPr="006232CF">
        <w:rPr>
          <w:rFonts w:ascii="Arial" w:hAnsi="Arial" w:cs="Arial"/>
          <w:b/>
          <w:bCs/>
        </w:rPr>
        <w:t>:</w:t>
      </w:r>
    </w:p>
    <w:p w14:paraId="17332CF4" w14:textId="77777777" w:rsidR="008533AC" w:rsidRDefault="00191420" w:rsidP="008533AC">
      <w:pPr>
        <w:pBdr>
          <w:bottom w:val="single" w:sz="2" w:space="0" w:color="000001"/>
        </w:pBdr>
        <w:rPr>
          <w:rFonts w:ascii="Arial" w:hAnsi="Arial" w:cs="Arial"/>
          <w:b/>
          <w:bCs/>
        </w:rPr>
      </w:pPr>
      <w:r w:rsidRPr="006232CF">
        <w:rPr>
          <w:rFonts w:ascii="Arial" w:hAnsi="Arial" w:cs="Arial"/>
          <w:b/>
          <w:bCs/>
        </w:rPr>
        <w:t xml:space="preserve">Transdisciplinarity for Sustainable Tourism </w:t>
      </w:r>
      <w:r w:rsidR="006232CF">
        <w:rPr>
          <w:rFonts w:ascii="Arial" w:hAnsi="Arial" w:cs="Arial"/>
          <w:b/>
          <w:bCs/>
        </w:rPr>
        <w:tab/>
      </w:r>
      <w:r w:rsidR="008533AC" w:rsidRPr="006232CF">
        <w:rPr>
          <w:rFonts w:ascii="Arial" w:hAnsi="Arial" w:cs="Arial"/>
          <w:b/>
          <w:bCs/>
        </w:rPr>
        <w:t xml:space="preserve">Development: </w:t>
      </w:r>
    </w:p>
    <w:p w14:paraId="07963C40" w14:textId="73AEE279" w:rsidR="008533AC" w:rsidRDefault="008533AC" w:rsidP="008533AC">
      <w:pPr>
        <w:pBdr>
          <w:bottom w:val="single" w:sz="2" w:space="0" w:color="000001"/>
        </w:pBdr>
        <w:rPr>
          <w:rFonts w:ascii="Arial" w:hAnsi="Arial" w:cs="Arial"/>
          <w:b/>
          <w:bCs/>
        </w:rPr>
      </w:pPr>
      <w:r w:rsidRPr="006232CF">
        <w:rPr>
          <w:rFonts w:ascii="Arial" w:hAnsi="Arial" w:cs="Arial"/>
          <w:b/>
          <w:bCs/>
        </w:rPr>
        <w:t>Role of Caucasus Scientists</w:t>
      </w:r>
      <w:r w:rsidR="006232CF">
        <w:rPr>
          <w:rFonts w:ascii="Arial" w:hAnsi="Arial" w:cs="Arial"/>
          <w:b/>
          <w:bCs/>
        </w:rPr>
        <w:tab/>
      </w:r>
      <w:r w:rsidR="006232CF">
        <w:rPr>
          <w:rFonts w:ascii="Arial" w:hAnsi="Arial" w:cs="Arial"/>
          <w:b/>
          <w:bCs/>
        </w:rPr>
        <w:tab/>
        <w:t xml:space="preserve">                            </w:t>
      </w:r>
      <w:r>
        <w:rPr>
          <w:rFonts w:ascii="Arial" w:hAnsi="Arial" w:cs="Arial"/>
          <w:b/>
          <w:bCs/>
          <w:lang w:val="ka-GE"/>
        </w:rPr>
        <w:t xml:space="preserve">       </w:t>
      </w:r>
    </w:p>
    <w:p w14:paraId="33B92A6C" w14:textId="77777777" w:rsidR="008533AC" w:rsidRPr="006232CF" w:rsidRDefault="008533AC" w:rsidP="008533AC">
      <w:pPr>
        <w:pBdr>
          <w:bottom w:val="single" w:sz="2" w:space="0" w:color="000001"/>
        </w:pBdr>
        <w:rPr>
          <w:rFonts w:ascii="Arial" w:hAnsi="Arial" w:cs="Arial"/>
          <w:b/>
          <w:bCs/>
        </w:rPr>
      </w:pPr>
    </w:p>
    <w:p w14:paraId="55BD691B" w14:textId="77777777" w:rsidR="00191420" w:rsidRDefault="00191420" w:rsidP="00191420">
      <w:pPr>
        <w:rPr>
          <w:rFonts w:ascii="Arial" w:hAnsi="Arial" w:cs="Arial"/>
          <w:b/>
          <w:bCs/>
          <w:sz w:val="26"/>
          <w:szCs w:val="26"/>
        </w:rPr>
      </w:pPr>
      <w:r>
        <w:rPr>
          <w:rFonts w:ascii="Arial" w:hAnsi="Arial" w:cs="Arial"/>
          <w:b/>
          <w:bCs/>
          <w:sz w:val="26"/>
          <w:szCs w:val="26"/>
        </w:rPr>
        <w:br/>
        <w:t>Guidelines for abstract submission</w:t>
      </w:r>
    </w:p>
    <w:p w14:paraId="5E761EBA" w14:textId="77777777" w:rsidR="00191420" w:rsidRDefault="00191420" w:rsidP="00191420">
      <w:pPr>
        <w:rPr>
          <w:rFonts w:ascii="Arial" w:hAnsi="Arial" w:cs="Arial"/>
          <w:b/>
          <w:bCs/>
          <w:sz w:val="22"/>
          <w:szCs w:val="22"/>
        </w:rPr>
      </w:pPr>
    </w:p>
    <w:p w14:paraId="7485B150" w14:textId="3B7AB692" w:rsidR="00191420" w:rsidRDefault="00191420" w:rsidP="00191420">
      <w:pPr>
        <w:spacing w:after="113"/>
      </w:pPr>
      <w:r>
        <w:rPr>
          <w:rFonts w:ascii="Arial" w:hAnsi="Arial" w:cs="Arial"/>
          <w:sz w:val="22"/>
          <w:szCs w:val="22"/>
        </w:rPr>
        <w:t>Please use this form to submit your proposal for a contribution to the third Caucasus Mountain Forum.</w:t>
      </w:r>
    </w:p>
    <w:p w14:paraId="47F051E8" w14:textId="77777777" w:rsidR="00191420" w:rsidRDefault="00191420" w:rsidP="00191420">
      <w:pPr>
        <w:spacing w:after="113"/>
        <w:rPr>
          <w:rFonts w:ascii="Arial" w:hAnsi="Arial" w:cs="Arial"/>
          <w:sz w:val="22"/>
          <w:szCs w:val="22"/>
        </w:rPr>
      </w:pPr>
      <w:r>
        <w:rPr>
          <w:rFonts w:ascii="Arial" w:hAnsi="Arial" w:cs="Arial"/>
          <w:sz w:val="22"/>
          <w:szCs w:val="22"/>
        </w:rPr>
        <w:t>Three possible forms of contribution are possible:</w:t>
      </w:r>
    </w:p>
    <w:p w14:paraId="69831742" w14:textId="77777777" w:rsidR="00191420" w:rsidRDefault="00191420" w:rsidP="00191420">
      <w:pPr>
        <w:numPr>
          <w:ilvl w:val="0"/>
          <w:numId w:val="3"/>
        </w:numPr>
        <w:spacing w:after="57"/>
        <w:rPr>
          <w:rFonts w:ascii="Arial" w:hAnsi="Arial" w:cs="Arial"/>
          <w:sz w:val="22"/>
          <w:szCs w:val="22"/>
        </w:rPr>
      </w:pPr>
      <w:r>
        <w:rPr>
          <w:rFonts w:ascii="Arial" w:hAnsi="Arial" w:cs="Arial"/>
          <w:i/>
          <w:iCs/>
          <w:sz w:val="22"/>
          <w:szCs w:val="22"/>
        </w:rPr>
        <w:t>Oral presentation in a Thematic Session</w:t>
      </w:r>
      <w:r>
        <w:rPr>
          <w:rFonts w:ascii="Arial" w:hAnsi="Arial" w:cs="Arial"/>
          <w:sz w:val="22"/>
          <w:szCs w:val="22"/>
        </w:rPr>
        <w:t xml:space="preserve">. Thematic sessions provide academic researchers a chance to present and discuss their latest scientific findings. Researchers from non-academic settings (NGOs, government, private sector) are also invited. </w:t>
      </w:r>
    </w:p>
    <w:p w14:paraId="652020FB" w14:textId="77777777" w:rsidR="00191420" w:rsidRDefault="00191420" w:rsidP="00191420">
      <w:pPr>
        <w:numPr>
          <w:ilvl w:val="0"/>
          <w:numId w:val="3"/>
        </w:numPr>
        <w:spacing w:after="57"/>
        <w:rPr>
          <w:rFonts w:ascii="Arial" w:hAnsi="Arial" w:cs="Arial"/>
          <w:sz w:val="22"/>
          <w:szCs w:val="22"/>
        </w:rPr>
      </w:pPr>
      <w:r>
        <w:rPr>
          <w:rFonts w:ascii="Arial" w:hAnsi="Arial" w:cs="Arial"/>
          <w:i/>
          <w:iCs/>
          <w:sz w:val="22"/>
          <w:szCs w:val="22"/>
        </w:rPr>
        <w:t>Poster presentation</w:t>
      </w:r>
      <w:r>
        <w:rPr>
          <w:rFonts w:ascii="Arial" w:hAnsi="Arial" w:cs="Arial"/>
          <w:sz w:val="22"/>
          <w:szCs w:val="22"/>
        </w:rPr>
        <w:t>. Posters will be displayed in a prominent area next to the plenary hall. Poster presenters are expected to be present during two dedicated poster sessions. The size of posters should not exceed A0 format (84 cm x 119 cm); one-page handouts should be made available. Up to 3 posters may be invited for a 2-minute flash presentation in the respective Thematic Session of Workshop. A prize for the best student poster will be awarded during the Forum’s closing session.</w:t>
      </w:r>
    </w:p>
    <w:p w14:paraId="1C9E2D81" w14:textId="77777777" w:rsidR="00191420" w:rsidRDefault="00191420" w:rsidP="00191420">
      <w:pPr>
        <w:numPr>
          <w:ilvl w:val="0"/>
          <w:numId w:val="3"/>
        </w:numPr>
        <w:rPr>
          <w:rFonts w:ascii="Arial" w:hAnsi="Arial" w:cs="Arial"/>
          <w:sz w:val="22"/>
          <w:szCs w:val="22"/>
        </w:rPr>
      </w:pPr>
      <w:r>
        <w:rPr>
          <w:rFonts w:ascii="Arial" w:hAnsi="Arial" w:cs="Arial"/>
          <w:i/>
          <w:iCs/>
          <w:sz w:val="22"/>
          <w:szCs w:val="22"/>
        </w:rPr>
        <w:t>Workshop</w:t>
      </w:r>
      <w:r>
        <w:rPr>
          <w:rFonts w:ascii="Arial" w:hAnsi="Arial" w:cs="Arial"/>
          <w:sz w:val="22"/>
          <w:szCs w:val="22"/>
        </w:rPr>
        <w:t xml:space="preserve">. The purpose of workshops is to stimulate discussion and exchange between practitioners and scientists around a number of focused topics. As a consequence, presentations in workshops should be short, focusing on practical insights from development projects, policy initiatives, or teaching practices. </w:t>
      </w:r>
    </w:p>
    <w:p w14:paraId="7B446C0D" w14:textId="77777777" w:rsidR="00191420" w:rsidRDefault="00191420" w:rsidP="00191420">
      <w:pPr>
        <w:rPr>
          <w:rFonts w:ascii="Arial" w:hAnsi="Arial" w:cs="Arial"/>
          <w:b/>
          <w:bCs/>
          <w:sz w:val="22"/>
          <w:szCs w:val="22"/>
        </w:rPr>
      </w:pPr>
    </w:p>
    <w:p w14:paraId="0AF225CA" w14:textId="77777777" w:rsidR="00191420" w:rsidRDefault="00191420" w:rsidP="00191420">
      <w:pPr>
        <w:rPr>
          <w:rFonts w:ascii="Arial" w:hAnsi="Arial" w:cs="Arial"/>
          <w:b/>
          <w:bCs/>
          <w:sz w:val="22"/>
          <w:szCs w:val="22"/>
        </w:rPr>
      </w:pPr>
    </w:p>
    <w:p w14:paraId="06A05BA0" w14:textId="77777777" w:rsidR="00191420" w:rsidRDefault="00191420" w:rsidP="00191420">
      <w:pPr>
        <w:spacing w:after="113"/>
        <w:rPr>
          <w:rFonts w:ascii="Arial" w:hAnsi="Arial" w:cs="Arial"/>
          <w:b/>
          <w:bCs/>
          <w:sz w:val="22"/>
          <w:szCs w:val="22"/>
        </w:rPr>
      </w:pPr>
      <w:r>
        <w:rPr>
          <w:rFonts w:ascii="Arial" w:hAnsi="Arial" w:cs="Arial"/>
          <w:b/>
          <w:bCs/>
          <w:sz w:val="22"/>
          <w:szCs w:val="22"/>
        </w:rPr>
        <w:t xml:space="preserve">1. Type of presentation </w:t>
      </w:r>
      <w:r>
        <w:rPr>
          <w:rFonts w:ascii="Arial" w:hAnsi="Arial" w:cs="Arial"/>
          <w:sz w:val="22"/>
          <w:szCs w:val="22"/>
        </w:rPr>
        <w:t>(mark your choice with an “</w:t>
      </w:r>
      <w:r>
        <w:rPr>
          <w:rFonts w:ascii="Arial" w:hAnsi="Arial" w:cs="Arial"/>
          <w:b/>
          <w:sz w:val="22"/>
          <w:szCs w:val="22"/>
        </w:rPr>
        <w:t>X</w:t>
      </w:r>
      <w:r>
        <w:rPr>
          <w:rFonts w:ascii="Arial" w:hAnsi="Arial" w:cs="Arial"/>
          <w:sz w:val="22"/>
          <w:szCs w:val="22"/>
        </w:rPr>
        <w:t>”)</w:t>
      </w:r>
    </w:p>
    <w:p w14:paraId="50E7C72A" w14:textId="3C7EA253" w:rsidR="00191420" w:rsidRDefault="00191420" w:rsidP="00191420">
      <w:pPr>
        <w:rPr>
          <w:rFonts w:ascii="Arial" w:hAnsi="Arial" w:cs="Arial"/>
          <w:sz w:val="22"/>
          <w:szCs w:val="22"/>
        </w:rPr>
      </w:pPr>
      <w:r>
        <w:rPr>
          <w:rFonts w:ascii="Arial" w:hAnsi="Arial" w:cs="Arial"/>
          <w:sz w:val="22"/>
          <w:szCs w:val="22"/>
        </w:rPr>
        <w:t>_</w:t>
      </w:r>
      <w:r w:rsidR="008E533D">
        <w:rPr>
          <w:rFonts w:ascii="Arial" w:hAnsi="Arial" w:cs="Arial"/>
          <w:sz w:val="22"/>
          <w:szCs w:val="22"/>
        </w:rPr>
        <w:t>+</w:t>
      </w:r>
      <w:r>
        <w:rPr>
          <w:rFonts w:ascii="Arial" w:hAnsi="Arial" w:cs="Arial"/>
          <w:sz w:val="22"/>
          <w:szCs w:val="22"/>
        </w:rPr>
        <w:t xml:space="preserve">__ </w:t>
      </w:r>
      <w:r>
        <w:rPr>
          <w:rFonts w:ascii="Arial" w:hAnsi="Arial" w:cs="Arial"/>
          <w:sz w:val="22"/>
          <w:szCs w:val="22"/>
        </w:rPr>
        <w:tab/>
        <w:t>Oral presentation in a Thematic Session</w:t>
      </w:r>
    </w:p>
    <w:p w14:paraId="66D07F61" w14:textId="77777777" w:rsidR="00191420" w:rsidRDefault="00191420" w:rsidP="00191420">
      <w:pPr>
        <w:rPr>
          <w:rFonts w:ascii="Arial" w:hAnsi="Arial" w:cs="Arial"/>
          <w:sz w:val="22"/>
          <w:szCs w:val="22"/>
        </w:rPr>
      </w:pPr>
      <w:r>
        <w:rPr>
          <w:rFonts w:ascii="Arial" w:hAnsi="Arial" w:cs="Arial"/>
          <w:sz w:val="22"/>
          <w:szCs w:val="22"/>
        </w:rPr>
        <w:t xml:space="preserve">___ </w:t>
      </w:r>
      <w:r>
        <w:rPr>
          <w:rFonts w:ascii="Arial" w:hAnsi="Arial" w:cs="Arial"/>
          <w:sz w:val="22"/>
          <w:szCs w:val="22"/>
        </w:rPr>
        <w:tab/>
        <w:t>Poster presentation</w:t>
      </w:r>
    </w:p>
    <w:p w14:paraId="67B3A65F" w14:textId="77777777" w:rsidR="00191420" w:rsidRDefault="00191420" w:rsidP="00191420">
      <w:pPr>
        <w:rPr>
          <w:rFonts w:ascii="Arial" w:hAnsi="Arial" w:cs="Arial"/>
          <w:sz w:val="22"/>
          <w:szCs w:val="22"/>
        </w:rPr>
      </w:pPr>
      <w:r>
        <w:rPr>
          <w:rFonts w:ascii="Arial" w:hAnsi="Arial" w:cs="Arial"/>
          <w:sz w:val="22"/>
          <w:szCs w:val="22"/>
        </w:rPr>
        <w:t xml:space="preserve">___ </w:t>
      </w:r>
      <w:r>
        <w:rPr>
          <w:rFonts w:ascii="Arial" w:hAnsi="Arial" w:cs="Arial"/>
          <w:sz w:val="22"/>
          <w:szCs w:val="22"/>
        </w:rPr>
        <w:tab/>
        <w:t>Oral presentation in a Workshop</w:t>
      </w:r>
    </w:p>
    <w:p w14:paraId="72026732" w14:textId="77777777" w:rsidR="00191420" w:rsidRDefault="00191420" w:rsidP="00191420">
      <w:pPr>
        <w:rPr>
          <w:rFonts w:ascii="Arial" w:hAnsi="Arial" w:cs="Arial"/>
          <w:sz w:val="22"/>
          <w:szCs w:val="22"/>
        </w:rPr>
      </w:pPr>
      <w:r>
        <w:rPr>
          <w:rFonts w:ascii="Arial" w:hAnsi="Arial" w:cs="Arial"/>
          <w:sz w:val="22"/>
          <w:szCs w:val="22"/>
        </w:rPr>
        <w:tab/>
        <w:t>___ Policy advocacy</w:t>
      </w:r>
    </w:p>
    <w:p w14:paraId="613DDD73" w14:textId="77777777" w:rsidR="00191420" w:rsidRDefault="00191420" w:rsidP="00191420">
      <w:pPr>
        <w:rPr>
          <w:rFonts w:ascii="Arial" w:hAnsi="Arial" w:cs="Arial"/>
          <w:sz w:val="22"/>
          <w:szCs w:val="22"/>
        </w:rPr>
      </w:pPr>
      <w:r>
        <w:rPr>
          <w:rFonts w:ascii="Arial" w:hAnsi="Arial" w:cs="Arial"/>
          <w:sz w:val="22"/>
          <w:szCs w:val="22"/>
        </w:rPr>
        <w:tab/>
        <w:t>___ Scientific networking</w:t>
      </w:r>
    </w:p>
    <w:p w14:paraId="1D658163" w14:textId="77777777" w:rsidR="00191420" w:rsidRDefault="00191420" w:rsidP="00191420">
      <w:pPr>
        <w:rPr>
          <w:rFonts w:ascii="Arial" w:hAnsi="Arial" w:cs="Arial"/>
          <w:sz w:val="22"/>
          <w:szCs w:val="22"/>
        </w:rPr>
      </w:pPr>
      <w:r>
        <w:rPr>
          <w:rFonts w:ascii="Arial" w:hAnsi="Arial" w:cs="Arial"/>
          <w:sz w:val="22"/>
          <w:szCs w:val="22"/>
        </w:rPr>
        <w:tab/>
        <w:t>___ Leveraging spatial data</w:t>
      </w:r>
    </w:p>
    <w:p w14:paraId="5A216910" w14:textId="77777777" w:rsidR="00191420" w:rsidRDefault="00191420" w:rsidP="00191420">
      <w:pPr>
        <w:rPr>
          <w:rFonts w:ascii="Arial" w:hAnsi="Arial" w:cs="Arial"/>
          <w:sz w:val="22"/>
          <w:szCs w:val="22"/>
        </w:rPr>
      </w:pPr>
      <w:r>
        <w:rPr>
          <w:rFonts w:ascii="Arial" w:hAnsi="Arial" w:cs="Arial"/>
          <w:sz w:val="22"/>
          <w:szCs w:val="22"/>
        </w:rPr>
        <w:tab/>
        <w:t>___ Education for sustainable development</w:t>
      </w:r>
    </w:p>
    <w:p w14:paraId="4EC86A32" w14:textId="77777777" w:rsidR="00191420" w:rsidRDefault="00191420" w:rsidP="00191420">
      <w:pPr>
        <w:rPr>
          <w:rFonts w:ascii="Arial" w:hAnsi="Arial" w:cs="Arial"/>
          <w:sz w:val="22"/>
          <w:szCs w:val="22"/>
        </w:rPr>
      </w:pPr>
      <w:r>
        <w:rPr>
          <w:rFonts w:ascii="Arial" w:hAnsi="Arial" w:cs="Arial"/>
          <w:sz w:val="22"/>
          <w:szCs w:val="22"/>
        </w:rPr>
        <w:tab/>
        <w:t>___ Natural hazards and disasters risks reduction</w:t>
      </w:r>
    </w:p>
    <w:p w14:paraId="799EE2C4" w14:textId="77777777" w:rsidR="00191420" w:rsidRDefault="00191420" w:rsidP="00191420"/>
    <w:p w14:paraId="5F6E7AE7" w14:textId="77777777" w:rsidR="00191420" w:rsidRDefault="00191420" w:rsidP="00191420">
      <w:pPr>
        <w:rPr>
          <w:rFonts w:ascii="Arial" w:hAnsi="Arial" w:cs="Arial"/>
          <w:sz w:val="22"/>
          <w:szCs w:val="22"/>
        </w:rPr>
      </w:pPr>
    </w:p>
    <w:p w14:paraId="2C6DD9F1" w14:textId="77777777" w:rsidR="00191420" w:rsidRDefault="00191420" w:rsidP="00191420">
      <w:pPr>
        <w:rPr>
          <w:rFonts w:ascii="Arial" w:hAnsi="Arial" w:cs="Arial"/>
          <w:b/>
          <w:bCs/>
          <w:sz w:val="22"/>
          <w:szCs w:val="22"/>
        </w:rPr>
      </w:pPr>
      <w:r>
        <w:rPr>
          <w:rFonts w:ascii="Arial" w:hAnsi="Arial" w:cs="Arial"/>
          <w:b/>
          <w:bCs/>
          <w:sz w:val="22"/>
          <w:szCs w:val="22"/>
        </w:rPr>
        <w:t>2. Title of the oral or poster presentation</w:t>
      </w:r>
    </w:p>
    <w:p w14:paraId="0D4ECD38" w14:textId="77777777" w:rsidR="00191420" w:rsidRDefault="00191420" w:rsidP="00191420">
      <w:pPr>
        <w:rPr>
          <w:rFonts w:ascii="Arial" w:hAnsi="Arial" w:cs="Arial"/>
          <w:b/>
          <w:bCs/>
          <w:sz w:val="22"/>
          <w:szCs w:val="22"/>
        </w:rPr>
      </w:pPr>
    </w:p>
    <w:p w14:paraId="23238894" w14:textId="4C589931" w:rsidR="00191420" w:rsidRDefault="00191420" w:rsidP="00191420">
      <w:pPr>
        <w:pBdr>
          <w:top w:val="single" w:sz="2" w:space="1" w:color="000001"/>
          <w:left w:val="single" w:sz="2" w:space="1" w:color="000001"/>
          <w:bottom w:val="single" w:sz="2" w:space="1" w:color="000001"/>
          <w:right w:val="single" w:sz="2" w:space="1" w:color="000001"/>
        </w:pBdr>
        <w:rPr>
          <w:rFonts w:ascii="Arial" w:hAnsi="Arial" w:cs="Arial"/>
          <w:sz w:val="22"/>
          <w:szCs w:val="22"/>
        </w:rPr>
      </w:pPr>
      <w:r>
        <w:rPr>
          <w:rFonts w:ascii="Arial" w:hAnsi="Arial" w:cs="Arial"/>
          <w:sz w:val="22"/>
          <w:szCs w:val="22"/>
        </w:rPr>
        <w:t>Title:</w:t>
      </w:r>
      <w:r w:rsidR="008E533D">
        <w:rPr>
          <w:rFonts w:ascii="Arial" w:hAnsi="Arial" w:cs="Arial"/>
          <w:sz w:val="22"/>
          <w:szCs w:val="22"/>
        </w:rPr>
        <w:t xml:space="preserve"> </w:t>
      </w:r>
      <w:r w:rsidR="008E533D">
        <w:rPr>
          <w:rFonts w:ascii="Arial" w:hAnsi="Arial" w:cs="Arial"/>
          <w:sz w:val="22"/>
          <w:szCs w:val="22"/>
        </w:rPr>
        <w:t>Environmental problems of the south-eastern part of Lesser Caucasus</w:t>
      </w:r>
    </w:p>
    <w:p w14:paraId="253B6830" w14:textId="77777777" w:rsidR="00191420" w:rsidRDefault="00191420" w:rsidP="00191420">
      <w:pPr>
        <w:pBdr>
          <w:top w:val="single" w:sz="2" w:space="1" w:color="000001"/>
          <w:left w:val="single" w:sz="2" w:space="1" w:color="000001"/>
          <w:bottom w:val="single" w:sz="2" w:space="1" w:color="000001"/>
          <w:right w:val="single" w:sz="2" w:space="1" w:color="000001"/>
        </w:pBdr>
        <w:rPr>
          <w:rFonts w:ascii="Arial" w:hAnsi="Arial" w:cs="Arial"/>
          <w:sz w:val="22"/>
          <w:szCs w:val="22"/>
        </w:rPr>
      </w:pPr>
    </w:p>
    <w:p w14:paraId="7318CBC8" w14:textId="77777777" w:rsidR="00191420" w:rsidRDefault="00191420" w:rsidP="00191420">
      <w:pPr>
        <w:rPr>
          <w:rFonts w:ascii="Arial" w:hAnsi="Arial" w:cs="Arial"/>
          <w:b/>
          <w:bCs/>
          <w:sz w:val="22"/>
          <w:szCs w:val="22"/>
        </w:rPr>
      </w:pPr>
    </w:p>
    <w:p w14:paraId="194EA966" w14:textId="77777777" w:rsidR="00191420" w:rsidRDefault="00191420" w:rsidP="00191420">
      <w:pPr>
        <w:spacing w:after="113"/>
        <w:rPr>
          <w:rFonts w:ascii="Arial" w:hAnsi="Arial" w:cs="Arial"/>
          <w:b/>
          <w:bCs/>
          <w:sz w:val="22"/>
          <w:szCs w:val="22"/>
        </w:rPr>
      </w:pPr>
      <w:r>
        <w:rPr>
          <w:rFonts w:ascii="Arial" w:hAnsi="Arial" w:cs="Arial"/>
          <w:b/>
          <w:bCs/>
          <w:sz w:val="22"/>
          <w:szCs w:val="22"/>
        </w:rPr>
        <w:t>3. Author(s) / presenter(s)</w:t>
      </w:r>
    </w:p>
    <w:p w14:paraId="79C57DB3" w14:textId="77777777" w:rsidR="00191420" w:rsidRDefault="00191420" w:rsidP="00191420">
      <w:pPr>
        <w:rPr>
          <w:rFonts w:ascii="Arial" w:hAnsi="Arial" w:cs="Arial"/>
          <w:sz w:val="22"/>
          <w:szCs w:val="22"/>
        </w:rPr>
      </w:pPr>
      <w:r>
        <w:rPr>
          <w:rFonts w:ascii="Arial" w:hAnsi="Arial" w:cs="Arial"/>
          <w:sz w:val="22"/>
          <w:szCs w:val="22"/>
        </w:rPr>
        <w:t>For each contributor, provide the following information</w:t>
      </w:r>
    </w:p>
    <w:p w14:paraId="28743F74" w14:textId="77777777" w:rsidR="00191420" w:rsidRDefault="00191420" w:rsidP="00191420">
      <w:pPr>
        <w:numPr>
          <w:ilvl w:val="0"/>
          <w:numId w:val="2"/>
        </w:numPr>
        <w:rPr>
          <w:rFonts w:ascii="Arial" w:hAnsi="Arial" w:cs="Arial"/>
          <w:sz w:val="22"/>
          <w:szCs w:val="22"/>
        </w:rPr>
      </w:pPr>
      <w:r>
        <w:rPr>
          <w:rFonts w:ascii="Arial" w:hAnsi="Arial" w:cs="Arial"/>
          <w:sz w:val="22"/>
          <w:szCs w:val="22"/>
        </w:rPr>
        <w:t xml:space="preserve">Last name (capitalized) </w:t>
      </w:r>
    </w:p>
    <w:p w14:paraId="0EB30FB3" w14:textId="77777777" w:rsidR="00191420" w:rsidRDefault="00191420" w:rsidP="00191420">
      <w:pPr>
        <w:numPr>
          <w:ilvl w:val="0"/>
          <w:numId w:val="2"/>
        </w:numPr>
        <w:rPr>
          <w:rFonts w:ascii="Arial" w:hAnsi="Arial" w:cs="Arial"/>
          <w:sz w:val="22"/>
          <w:szCs w:val="22"/>
        </w:rPr>
      </w:pPr>
      <w:r>
        <w:rPr>
          <w:rFonts w:ascii="Arial" w:hAnsi="Arial" w:cs="Arial"/>
          <w:sz w:val="22"/>
          <w:szCs w:val="22"/>
        </w:rPr>
        <w:t xml:space="preserve">First name(s) </w:t>
      </w:r>
    </w:p>
    <w:p w14:paraId="066DEF3E" w14:textId="77777777" w:rsidR="00191420" w:rsidRDefault="00191420" w:rsidP="00191420">
      <w:pPr>
        <w:numPr>
          <w:ilvl w:val="0"/>
          <w:numId w:val="2"/>
        </w:numPr>
        <w:rPr>
          <w:rFonts w:ascii="Arial" w:hAnsi="Arial" w:cs="Arial"/>
          <w:sz w:val="22"/>
          <w:szCs w:val="22"/>
        </w:rPr>
      </w:pPr>
      <w:r>
        <w:rPr>
          <w:rFonts w:ascii="Arial" w:hAnsi="Arial" w:cs="Arial"/>
          <w:sz w:val="22"/>
          <w:szCs w:val="22"/>
        </w:rPr>
        <w:lastRenderedPageBreak/>
        <w:t xml:space="preserve">Institutional affiliation </w:t>
      </w:r>
    </w:p>
    <w:p w14:paraId="427FCD41" w14:textId="77777777" w:rsidR="00191420" w:rsidRDefault="00191420" w:rsidP="00191420">
      <w:pPr>
        <w:numPr>
          <w:ilvl w:val="0"/>
          <w:numId w:val="2"/>
        </w:numPr>
        <w:rPr>
          <w:rFonts w:ascii="Arial" w:hAnsi="Arial" w:cs="Arial"/>
          <w:sz w:val="22"/>
          <w:szCs w:val="22"/>
        </w:rPr>
      </w:pPr>
      <w:r>
        <w:rPr>
          <w:rFonts w:ascii="Arial" w:hAnsi="Arial" w:cs="Arial"/>
          <w:sz w:val="22"/>
          <w:szCs w:val="22"/>
        </w:rPr>
        <w:t xml:space="preserve">Country </w:t>
      </w:r>
    </w:p>
    <w:p w14:paraId="3BF20524" w14:textId="77777777" w:rsidR="00191420" w:rsidRDefault="00191420" w:rsidP="00191420">
      <w:pPr>
        <w:numPr>
          <w:ilvl w:val="0"/>
          <w:numId w:val="2"/>
        </w:numPr>
        <w:rPr>
          <w:rFonts w:ascii="Arial" w:hAnsi="Arial" w:cs="Arial"/>
          <w:sz w:val="22"/>
          <w:szCs w:val="22"/>
        </w:rPr>
      </w:pPr>
      <w:r>
        <w:rPr>
          <w:rFonts w:ascii="Arial" w:hAnsi="Arial" w:cs="Arial"/>
          <w:sz w:val="22"/>
          <w:szCs w:val="22"/>
        </w:rPr>
        <w:t xml:space="preserve">Email address </w:t>
      </w:r>
    </w:p>
    <w:p w14:paraId="4EBBF757" w14:textId="77777777" w:rsidR="00191420" w:rsidRDefault="00191420" w:rsidP="00191420">
      <w:pPr>
        <w:rPr>
          <w:rFonts w:ascii="Arial" w:hAnsi="Arial" w:cs="Arial"/>
          <w:sz w:val="22"/>
          <w:szCs w:val="22"/>
        </w:rPr>
      </w:pPr>
    </w:p>
    <w:p w14:paraId="1C0CA677" w14:textId="53AEB61D" w:rsidR="00191420" w:rsidRDefault="00191420" w:rsidP="00191420">
      <w:pPr>
        <w:pBdr>
          <w:top w:val="single" w:sz="2" w:space="1" w:color="000001"/>
          <w:left w:val="single" w:sz="2" w:space="1" w:color="000001"/>
          <w:bottom w:val="single" w:sz="2" w:space="1" w:color="000001"/>
          <w:right w:val="single" w:sz="2" w:space="1" w:color="000001"/>
        </w:pBdr>
        <w:rPr>
          <w:rFonts w:ascii="Arial" w:hAnsi="Arial" w:cs="Arial"/>
          <w:sz w:val="22"/>
          <w:szCs w:val="22"/>
        </w:rPr>
      </w:pPr>
      <w:r>
        <w:rPr>
          <w:rFonts w:ascii="Arial" w:hAnsi="Arial" w:cs="Arial"/>
          <w:sz w:val="22"/>
          <w:szCs w:val="22"/>
        </w:rPr>
        <w:t xml:space="preserve">Author(s) / Presenter(s) </w:t>
      </w:r>
    </w:p>
    <w:p w14:paraId="7A11B05E" w14:textId="77777777" w:rsidR="008E533D" w:rsidRDefault="008E533D" w:rsidP="008E533D">
      <w:pPr>
        <w:pBdr>
          <w:top w:val="single" w:sz="2" w:space="1" w:color="000001"/>
          <w:left w:val="single" w:sz="2" w:space="1" w:color="000001"/>
          <w:bottom w:val="single" w:sz="2" w:space="1" w:color="000001"/>
          <w:right w:val="single" w:sz="2" w:space="1" w:color="000001"/>
        </w:pBdr>
        <w:rPr>
          <w:rFonts w:ascii="Arial" w:hAnsi="Arial" w:cs="Arial"/>
          <w:sz w:val="22"/>
          <w:szCs w:val="22"/>
        </w:rPr>
      </w:pPr>
      <w:r>
        <w:rPr>
          <w:rFonts w:ascii="Arial" w:hAnsi="Arial" w:cs="Arial"/>
          <w:sz w:val="22"/>
          <w:szCs w:val="22"/>
        </w:rPr>
        <w:t>Gulnar</w:t>
      </w:r>
    </w:p>
    <w:p w14:paraId="13A80F58" w14:textId="77777777" w:rsidR="008E533D" w:rsidRDefault="008E533D" w:rsidP="008E533D">
      <w:pPr>
        <w:pBdr>
          <w:top w:val="single" w:sz="2" w:space="1" w:color="000001"/>
          <w:left w:val="single" w:sz="2" w:space="1" w:color="000001"/>
          <w:bottom w:val="single" w:sz="2" w:space="1" w:color="000001"/>
          <w:right w:val="single" w:sz="2" w:space="1" w:color="000001"/>
        </w:pBdr>
        <w:rPr>
          <w:rFonts w:ascii="Arial" w:hAnsi="Arial" w:cs="Arial"/>
          <w:sz w:val="22"/>
          <w:szCs w:val="22"/>
        </w:rPr>
      </w:pPr>
      <w:proofErr w:type="spellStart"/>
      <w:r>
        <w:rPr>
          <w:rFonts w:ascii="Arial" w:hAnsi="Arial" w:cs="Arial"/>
          <w:sz w:val="22"/>
          <w:szCs w:val="22"/>
        </w:rPr>
        <w:t>Haciyeva</w:t>
      </w:r>
      <w:proofErr w:type="spellEnd"/>
    </w:p>
    <w:p w14:paraId="31616CED" w14:textId="77777777" w:rsidR="008E533D" w:rsidRDefault="008E533D" w:rsidP="008E533D">
      <w:pPr>
        <w:pBdr>
          <w:top w:val="single" w:sz="2" w:space="1" w:color="000001"/>
          <w:left w:val="single" w:sz="2" w:space="1" w:color="000001"/>
          <w:bottom w:val="single" w:sz="2" w:space="1" w:color="000001"/>
          <w:right w:val="single" w:sz="2" w:space="1" w:color="000001"/>
        </w:pBdr>
        <w:rPr>
          <w:rFonts w:ascii="Arial" w:hAnsi="Arial" w:cs="Arial"/>
          <w:sz w:val="22"/>
          <w:szCs w:val="22"/>
        </w:rPr>
      </w:pPr>
      <w:r>
        <w:rPr>
          <w:rFonts w:ascii="Arial" w:hAnsi="Arial" w:cs="Arial"/>
          <w:sz w:val="22"/>
          <w:szCs w:val="22"/>
        </w:rPr>
        <w:t>Azerbaijan National Academy of Sciences Institute of Geography named after academician</w:t>
      </w:r>
    </w:p>
    <w:p w14:paraId="019C7E4B" w14:textId="77777777" w:rsidR="008E533D" w:rsidRDefault="008E533D" w:rsidP="008E533D">
      <w:pPr>
        <w:pBdr>
          <w:top w:val="single" w:sz="2" w:space="1" w:color="000001"/>
          <w:left w:val="single" w:sz="2" w:space="1" w:color="000001"/>
          <w:bottom w:val="single" w:sz="2" w:space="1" w:color="000001"/>
          <w:right w:val="single" w:sz="2" w:space="1" w:color="000001"/>
        </w:pBdr>
        <w:rPr>
          <w:rFonts w:ascii="Arial" w:hAnsi="Arial" w:cs="Arial"/>
          <w:sz w:val="22"/>
          <w:szCs w:val="22"/>
        </w:rPr>
      </w:pPr>
      <w:r>
        <w:rPr>
          <w:rFonts w:ascii="Arial" w:hAnsi="Arial" w:cs="Arial"/>
          <w:sz w:val="22"/>
          <w:szCs w:val="22"/>
        </w:rPr>
        <w:t>Hasan Aliyev</w:t>
      </w:r>
    </w:p>
    <w:p w14:paraId="6BA5AD94" w14:textId="77777777" w:rsidR="008E533D" w:rsidRDefault="008E533D" w:rsidP="008E533D">
      <w:pPr>
        <w:pBdr>
          <w:top w:val="single" w:sz="2" w:space="1" w:color="000001"/>
          <w:left w:val="single" w:sz="2" w:space="1" w:color="000001"/>
          <w:bottom w:val="single" w:sz="2" w:space="1" w:color="000001"/>
          <w:right w:val="single" w:sz="2" w:space="1" w:color="000001"/>
        </w:pBdr>
        <w:rPr>
          <w:rFonts w:ascii="Arial" w:hAnsi="Arial" w:cs="Arial"/>
          <w:sz w:val="22"/>
          <w:szCs w:val="22"/>
        </w:rPr>
      </w:pPr>
      <w:r>
        <w:rPr>
          <w:rFonts w:ascii="Arial" w:hAnsi="Arial" w:cs="Arial"/>
          <w:sz w:val="22"/>
          <w:szCs w:val="22"/>
        </w:rPr>
        <w:t>Azerbaijan</w:t>
      </w:r>
    </w:p>
    <w:p w14:paraId="708D5C0F" w14:textId="022EFEB7" w:rsidR="008E533D" w:rsidRDefault="008E533D" w:rsidP="00191420">
      <w:pPr>
        <w:pBdr>
          <w:top w:val="single" w:sz="2" w:space="1" w:color="000001"/>
          <w:left w:val="single" w:sz="2" w:space="1" w:color="000001"/>
          <w:bottom w:val="single" w:sz="2" w:space="1" w:color="000001"/>
          <w:right w:val="single" w:sz="2" w:space="1" w:color="000001"/>
        </w:pBdr>
        <w:rPr>
          <w:rFonts w:ascii="Arial" w:hAnsi="Arial" w:cs="Arial"/>
          <w:sz w:val="22"/>
          <w:szCs w:val="22"/>
        </w:rPr>
      </w:pPr>
      <w:r>
        <w:rPr>
          <w:rFonts w:ascii="Arial" w:hAnsi="Arial" w:cs="Arial"/>
          <w:sz w:val="22"/>
          <w:szCs w:val="22"/>
        </w:rPr>
        <w:t>hgulnarn@gmail.com</w:t>
      </w:r>
    </w:p>
    <w:p w14:paraId="2C5ADF40" w14:textId="77777777" w:rsidR="00191420" w:rsidRDefault="00191420" w:rsidP="00191420">
      <w:pPr>
        <w:pBdr>
          <w:top w:val="single" w:sz="2" w:space="1" w:color="000001"/>
          <w:left w:val="single" w:sz="2" w:space="1" w:color="000001"/>
          <w:bottom w:val="single" w:sz="2" w:space="1" w:color="000001"/>
          <w:right w:val="single" w:sz="2" w:space="1" w:color="000001"/>
        </w:pBdr>
        <w:rPr>
          <w:rFonts w:ascii="Arial" w:hAnsi="Arial" w:cs="Arial"/>
          <w:sz w:val="22"/>
          <w:szCs w:val="22"/>
        </w:rPr>
      </w:pPr>
    </w:p>
    <w:p w14:paraId="353360AF" w14:textId="77777777" w:rsidR="00191420" w:rsidRDefault="00191420" w:rsidP="00191420">
      <w:pPr>
        <w:rPr>
          <w:rFonts w:ascii="Arial" w:hAnsi="Arial" w:cs="Arial"/>
          <w:b/>
          <w:bCs/>
          <w:sz w:val="22"/>
          <w:szCs w:val="22"/>
        </w:rPr>
      </w:pPr>
    </w:p>
    <w:p w14:paraId="0F10E987" w14:textId="77777777" w:rsidR="00191420" w:rsidRDefault="00191420" w:rsidP="00191420">
      <w:pPr>
        <w:spacing w:after="113"/>
        <w:rPr>
          <w:rFonts w:ascii="Arial" w:hAnsi="Arial" w:cs="Arial"/>
          <w:b/>
          <w:bCs/>
          <w:sz w:val="22"/>
          <w:szCs w:val="22"/>
        </w:rPr>
      </w:pPr>
      <w:r>
        <w:rPr>
          <w:rFonts w:ascii="Arial" w:hAnsi="Arial" w:cs="Arial"/>
          <w:b/>
          <w:bCs/>
          <w:sz w:val="22"/>
          <w:szCs w:val="22"/>
        </w:rPr>
        <w:t>4. Abstract</w:t>
      </w:r>
    </w:p>
    <w:p w14:paraId="16DB8C41" w14:textId="77777777" w:rsidR="00191420" w:rsidRDefault="00191420" w:rsidP="00191420">
      <w:pPr>
        <w:rPr>
          <w:rFonts w:ascii="Arial" w:hAnsi="Arial" w:cs="Arial"/>
          <w:sz w:val="22"/>
          <w:szCs w:val="22"/>
        </w:rPr>
      </w:pPr>
      <w:r>
        <w:rPr>
          <w:rFonts w:ascii="Arial" w:hAnsi="Arial" w:cs="Arial"/>
          <w:sz w:val="22"/>
          <w:szCs w:val="22"/>
        </w:rPr>
        <w:t>Word limits:</w:t>
      </w:r>
    </w:p>
    <w:p w14:paraId="7FA05387" w14:textId="77777777" w:rsidR="00191420" w:rsidRDefault="00191420" w:rsidP="00191420">
      <w:pPr>
        <w:numPr>
          <w:ilvl w:val="0"/>
          <w:numId w:val="1"/>
        </w:numPr>
        <w:rPr>
          <w:rFonts w:ascii="Arial" w:hAnsi="Arial" w:cs="Arial"/>
          <w:sz w:val="22"/>
          <w:szCs w:val="22"/>
        </w:rPr>
      </w:pPr>
      <w:r>
        <w:rPr>
          <w:rFonts w:ascii="Arial" w:hAnsi="Arial" w:cs="Arial"/>
          <w:sz w:val="22"/>
          <w:szCs w:val="22"/>
        </w:rPr>
        <w:t>300 words for a presentation in a thematic session</w:t>
      </w:r>
    </w:p>
    <w:p w14:paraId="44B171E8" w14:textId="77777777" w:rsidR="00191420" w:rsidRDefault="00191420" w:rsidP="00191420">
      <w:pPr>
        <w:numPr>
          <w:ilvl w:val="0"/>
          <w:numId w:val="1"/>
        </w:numPr>
        <w:rPr>
          <w:rFonts w:ascii="Arial" w:hAnsi="Arial" w:cs="Arial"/>
          <w:sz w:val="22"/>
          <w:szCs w:val="22"/>
        </w:rPr>
      </w:pPr>
      <w:r>
        <w:rPr>
          <w:rFonts w:ascii="Arial" w:hAnsi="Arial" w:cs="Arial"/>
          <w:sz w:val="22"/>
          <w:szCs w:val="22"/>
        </w:rPr>
        <w:t>200 words for a poster presentation</w:t>
      </w:r>
    </w:p>
    <w:p w14:paraId="666BA187" w14:textId="77777777" w:rsidR="00191420" w:rsidRDefault="00191420" w:rsidP="00191420">
      <w:pPr>
        <w:numPr>
          <w:ilvl w:val="0"/>
          <w:numId w:val="1"/>
        </w:numPr>
        <w:spacing w:after="113"/>
        <w:rPr>
          <w:rFonts w:ascii="Arial" w:hAnsi="Arial" w:cs="Arial"/>
          <w:sz w:val="22"/>
          <w:szCs w:val="22"/>
        </w:rPr>
      </w:pPr>
      <w:r>
        <w:rPr>
          <w:rFonts w:ascii="Arial" w:hAnsi="Arial" w:cs="Arial"/>
          <w:sz w:val="22"/>
          <w:szCs w:val="22"/>
        </w:rPr>
        <w:t>300 words for a presentation in a workshop</w:t>
      </w:r>
    </w:p>
    <w:p w14:paraId="2CBA4883" w14:textId="6B9F5C72" w:rsidR="008E533D" w:rsidRPr="00F4720E" w:rsidRDefault="00191420" w:rsidP="008E533D">
      <w:pPr>
        <w:pBdr>
          <w:top w:val="single" w:sz="4" w:space="1" w:color="auto"/>
          <w:left w:val="single" w:sz="4" w:space="4" w:color="auto"/>
          <w:bottom w:val="single" w:sz="4" w:space="1" w:color="auto"/>
          <w:right w:val="single" w:sz="4" w:space="4" w:color="auto"/>
        </w:pBdr>
        <w:shd w:val="clear" w:color="auto" w:fill="FFFFFF"/>
        <w:ind w:firstLine="720"/>
        <w:jc w:val="both"/>
        <w:rPr>
          <w:rFonts w:eastAsia="Times New Roman" w:cs="Times New Roman"/>
          <w:color w:val="000000"/>
        </w:rPr>
      </w:pPr>
      <w:r w:rsidRPr="008E533D">
        <w:rPr>
          <w:rFonts w:ascii="Arial" w:hAnsi="Arial" w:cs="Arial"/>
          <w:b/>
          <w:bCs/>
          <w:sz w:val="22"/>
          <w:szCs w:val="22"/>
        </w:rPr>
        <w:t>Abstract</w:t>
      </w:r>
      <w:r w:rsidR="008E533D" w:rsidRPr="008E533D">
        <w:rPr>
          <w:rFonts w:ascii="Arial" w:hAnsi="Arial" w:cs="Arial"/>
          <w:b/>
          <w:bCs/>
          <w:sz w:val="22"/>
          <w:szCs w:val="22"/>
        </w:rPr>
        <w:t>.</w:t>
      </w:r>
      <w:r w:rsidR="008E533D">
        <w:rPr>
          <w:rFonts w:ascii="Arial" w:hAnsi="Arial" w:cs="Arial"/>
          <w:sz w:val="22"/>
          <w:szCs w:val="22"/>
        </w:rPr>
        <w:t xml:space="preserve"> </w:t>
      </w:r>
      <w:r w:rsidR="008E533D">
        <w:rPr>
          <w:rFonts w:eastAsia="Times New Roman" w:cs="Times New Roman"/>
          <w:color w:val="000000"/>
        </w:rPr>
        <w:t>The favorable relief and climatic conditions of the Lesser Caucasus contributed to the formation of a dense river network, rich soil</w:t>
      </w:r>
      <w:r w:rsidR="008E533D">
        <w:rPr>
          <w:rFonts w:eastAsia="Times New Roman" w:cs="Times New Roman"/>
          <w:color w:val="000000"/>
        </w:rPr>
        <w:t>,</w:t>
      </w:r>
      <w:r w:rsidR="008E533D">
        <w:rPr>
          <w:rFonts w:eastAsia="Times New Roman" w:cs="Times New Roman"/>
          <w:color w:val="000000"/>
        </w:rPr>
        <w:t xml:space="preserve"> and vegetation cover. </w:t>
      </w:r>
      <w:r w:rsidR="008E533D" w:rsidRPr="00F4720E">
        <w:rPr>
          <w:rFonts w:eastAsia="Times New Roman" w:cs="Times New Roman"/>
          <w:color w:val="000000"/>
          <w:lang w:val="en"/>
        </w:rPr>
        <w:t>The area of ​​forests is</w:t>
      </w:r>
      <w:r w:rsidR="008E533D">
        <w:rPr>
          <w:rFonts w:eastAsia="Times New Roman" w:cs="Times New Roman"/>
          <w:color w:val="000000"/>
          <w:lang w:val="en"/>
        </w:rPr>
        <w:t xml:space="preserve"> 340000 hectares, of which 247</w:t>
      </w:r>
      <w:r w:rsidR="008E533D" w:rsidRPr="00F4720E">
        <w:rPr>
          <w:rFonts w:eastAsia="Times New Roman" w:cs="Times New Roman"/>
          <w:color w:val="000000"/>
          <w:lang w:val="en"/>
        </w:rPr>
        <w:t xml:space="preserve">000 hectares (13,000 hectares are valuable forests) were occupied by the Republic of Armenia for 27 years. More than 460 species of wild trees and shrubs grew on these territories, of which 70 are </w:t>
      </w:r>
      <w:r w:rsidR="008E533D">
        <w:rPr>
          <w:rFonts w:eastAsia="Times New Roman" w:cs="Times New Roman"/>
          <w:color w:val="000000"/>
          <w:lang w:val="en"/>
        </w:rPr>
        <w:t xml:space="preserve">(blackberry, wormwood, </w:t>
      </w:r>
      <w:proofErr w:type="spellStart"/>
      <w:r w:rsidR="008E533D">
        <w:rPr>
          <w:rFonts w:eastAsia="Times New Roman" w:cs="Times New Roman"/>
          <w:color w:val="000000"/>
          <w:lang w:val="en"/>
        </w:rPr>
        <w:t>Araz</w:t>
      </w:r>
      <w:proofErr w:type="spellEnd"/>
      <w:r w:rsidR="008E533D">
        <w:rPr>
          <w:rFonts w:eastAsia="Times New Roman" w:cs="Times New Roman"/>
          <w:color w:val="000000"/>
          <w:lang w:val="en"/>
        </w:rPr>
        <w:t xml:space="preserve"> oak, linden, common pomegranate, </w:t>
      </w:r>
      <w:proofErr w:type="spellStart"/>
      <w:r w:rsidR="008E533D">
        <w:rPr>
          <w:rFonts w:eastAsia="Times New Roman" w:cs="Times New Roman"/>
          <w:color w:val="000000"/>
          <w:lang w:val="en"/>
        </w:rPr>
        <w:t>pirkal</w:t>
      </w:r>
      <w:proofErr w:type="spellEnd"/>
      <w:r w:rsidR="008E533D">
        <w:rPr>
          <w:rFonts w:eastAsia="Times New Roman" w:cs="Times New Roman"/>
          <w:color w:val="000000"/>
          <w:lang w:val="en"/>
        </w:rPr>
        <w:t xml:space="preserve">, beech, </w:t>
      </w:r>
      <w:proofErr w:type="spellStart"/>
      <w:r w:rsidR="008E533D">
        <w:rPr>
          <w:rFonts w:eastAsia="Times New Roman" w:cs="Times New Roman"/>
          <w:color w:val="000000"/>
          <w:lang w:val="en"/>
        </w:rPr>
        <w:t>Eldar</w:t>
      </w:r>
      <w:proofErr w:type="spellEnd"/>
      <w:r w:rsidR="008E533D">
        <w:rPr>
          <w:rFonts w:eastAsia="Times New Roman" w:cs="Times New Roman"/>
          <w:color w:val="000000"/>
          <w:lang w:val="en"/>
        </w:rPr>
        <w:t xml:space="preserve"> pine etc.</w:t>
      </w:r>
      <w:r w:rsidR="008E533D" w:rsidRPr="0099181B">
        <w:rPr>
          <w:rFonts w:eastAsia="Times New Roman" w:cs="Times New Roman"/>
          <w:color w:val="000000"/>
          <w:lang w:val="en"/>
        </w:rPr>
        <w:t>)</w:t>
      </w:r>
      <w:r w:rsidR="008E533D">
        <w:rPr>
          <w:rFonts w:eastAsia="Times New Roman" w:cs="Times New Roman"/>
          <w:color w:val="000000"/>
          <w:lang w:val="en"/>
        </w:rPr>
        <w:t xml:space="preserve"> </w:t>
      </w:r>
      <w:r w:rsidR="008E533D" w:rsidRPr="00F4720E">
        <w:rPr>
          <w:rFonts w:eastAsia="Times New Roman" w:cs="Times New Roman"/>
          <w:color w:val="000000"/>
          <w:lang w:val="en"/>
        </w:rPr>
        <w:t>endemic. Currently, these species are on the verge of extinction f</w:t>
      </w:r>
      <w:r w:rsidR="008E533D">
        <w:rPr>
          <w:rFonts w:eastAsia="Times New Roman" w:cs="Times New Roman"/>
          <w:color w:val="000000"/>
          <w:lang w:val="en"/>
        </w:rPr>
        <w:t>rom the face of the Earth</w:t>
      </w:r>
      <w:r w:rsidR="008E533D" w:rsidRPr="00F4720E">
        <w:rPr>
          <w:rFonts w:eastAsia="Times New Roman" w:cs="Times New Roman"/>
          <w:color w:val="000000"/>
          <w:lang w:val="en"/>
        </w:rPr>
        <w:t>.</w:t>
      </w:r>
      <w:r w:rsidR="008E533D" w:rsidRPr="00F4720E">
        <w:rPr>
          <w:rFonts w:eastAsia="Times New Roman" w:cs="Times New Roman"/>
          <w:color w:val="000000"/>
        </w:rPr>
        <w:t xml:space="preserve"> </w:t>
      </w:r>
    </w:p>
    <w:p w14:paraId="017C9E43" w14:textId="19EFD594" w:rsidR="008E533D" w:rsidRDefault="008E533D" w:rsidP="008E533D">
      <w:pPr>
        <w:pBdr>
          <w:top w:val="single" w:sz="4" w:space="1" w:color="auto"/>
          <w:left w:val="single" w:sz="4" w:space="4" w:color="auto"/>
          <w:bottom w:val="single" w:sz="4" w:space="1" w:color="auto"/>
          <w:right w:val="single" w:sz="4" w:space="4" w:color="auto"/>
        </w:pBdr>
        <w:shd w:val="clear" w:color="auto" w:fill="FFFFFF"/>
        <w:ind w:firstLine="720"/>
        <w:jc w:val="both"/>
        <w:rPr>
          <w:rFonts w:eastAsia="Times New Roman" w:cs="Times New Roman"/>
          <w:color w:val="000000"/>
          <w:lang w:val="en"/>
        </w:rPr>
      </w:pPr>
      <w:r w:rsidRPr="00F4720E">
        <w:rPr>
          <w:rFonts w:eastAsia="Times New Roman" w:cs="Times New Roman"/>
          <w:color w:val="000000"/>
          <w:lang w:val="en"/>
        </w:rPr>
        <w:t xml:space="preserve">One of the valuable plant species is the oriental plane tree. These plants, located in the </w:t>
      </w:r>
      <w:proofErr w:type="spellStart"/>
      <w:r w:rsidRPr="00F4720E">
        <w:rPr>
          <w:rFonts w:eastAsia="Times New Roman" w:cs="Times New Roman"/>
          <w:color w:val="000000"/>
          <w:lang w:val="en"/>
        </w:rPr>
        <w:t>Basitchay</w:t>
      </w:r>
      <w:proofErr w:type="spellEnd"/>
      <w:r w:rsidRPr="00F4720E">
        <w:rPr>
          <w:rFonts w:eastAsia="Times New Roman" w:cs="Times New Roman"/>
          <w:color w:val="000000"/>
          <w:lang w:val="en"/>
        </w:rPr>
        <w:t xml:space="preserve"> Basin, are the largest plane tree forests in the world in terms of the physical condition of the trees and the area of ​​</w:t>
      </w:r>
      <w:r>
        <w:rPr>
          <w:rFonts w:eastAsia="Times New Roman" w:cs="Times New Roman"/>
          <w:color w:val="000000"/>
          <w:lang w:val="en"/>
        </w:rPr>
        <w:t xml:space="preserve">the </w:t>
      </w:r>
      <w:r w:rsidRPr="00F4720E">
        <w:rPr>
          <w:rFonts w:eastAsia="Times New Roman" w:cs="Times New Roman"/>
          <w:color w:val="000000"/>
          <w:lang w:val="en"/>
        </w:rPr>
        <w:t xml:space="preserve">natural plantation of trees. To protect the plane tree forest in the </w:t>
      </w:r>
      <w:proofErr w:type="spellStart"/>
      <w:r w:rsidRPr="00F4720E">
        <w:rPr>
          <w:rFonts w:eastAsia="Times New Roman" w:cs="Times New Roman"/>
          <w:color w:val="000000"/>
          <w:lang w:val="en"/>
        </w:rPr>
        <w:t>Zangilan</w:t>
      </w:r>
      <w:proofErr w:type="spellEnd"/>
      <w:r w:rsidRPr="00F4720E">
        <w:rPr>
          <w:rFonts w:eastAsia="Times New Roman" w:cs="Times New Roman"/>
          <w:color w:val="000000"/>
          <w:lang w:val="en"/>
        </w:rPr>
        <w:t xml:space="preserve"> region, the </w:t>
      </w:r>
      <w:proofErr w:type="spellStart"/>
      <w:r w:rsidRPr="00F4720E">
        <w:rPr>
          <w:rFonts w:eastAsia="Times New Roman" w:cs="Times New Roman"/>
          <w:color w:val="000000"/>
          <w:lang w:val="en"/>
        </w:rPr>
        <w:t>Basitchay</w:t>
      </w:r>
      <w:proofErr w:type="spellEnd"/>
      <w:r w:rsidRPr="00F4720E">
        <w:rPr>
          <w:rFonts w:eastAsia="Times New Roman" w:cs="Times New Roman"/>
          <w:color w:val="000000"/>
          <w:lang w:val="en"/>
        </w:rPr>
        <w:t xml:space="preserve"> state reserve with an area of ​​117 hectares was created.</w:t>
      </w:r>
      <w:r>
        <w:rPr>
          <w:rFonts w:eastAsia="Times New Roman" w:cs="Times New Roman"/>
          <w:color w:val="000000"/>
          <w:lang w:val="en"/>
        </w:rPr>
        <w:t xml:space="preserve"> The reserve is located at an altitude of 600-800m above sea level.</w:t>
      </w:r>
      <w:r w:rsidRPr="00F4720E">
        <w:rPr>
          <w:rFonts w:eastAsia="Times New Roman" w:cs="Times New Roman"/>
          <w:color w:val="000000"/>
          <w:lang w:val="en"/>
        </w:rPr>
        <w:t xml:space="preserve"> </w:t>
      </w:r>
      <w:r>
        <w:rPr>
          <w:rFonts w:eastAsia="Times New Roman" w:cs="Times New Roman"/>
          <w:color w:val="000000"/>
          <w:lang w:val="en"/>
        </w:rPr>
        <w:t>T</w:t>
      </w:r>
      <w:r w:rsidRPr="00F4720E">
        <w:rPr>
          <w:rFonts w:eastAsia="Times New Roman" w:cs="Times New Roman"/>
          <w:color w:val="000000"/>
          <w:lang w:val="en"/>
        </w:rPr>
        <w:t>he plane tree forest has been practically or completely destroyed or partially sold to Iranian furniture factories</w:t>
      </w:r>
      <w:r>
        <w:rPr>
          <w:rFonts w:eastAsia="Times New Roman" w:cs="Times New Roman"/>
          <w:color w:val="000000"/>
          <w:lang w:val="en"/>
        </w:rPr>
        <w:t xml:space="preserve"> and other construction companies</w:t>
      </w:r>
      <w:r w:rsidRPr="00F4720E">
        <w:rPr>
          <w:rFonts w:eastAsia="Times New Roman" w:cs="Times New Roman"/>
          <w:color w:val="000000"/>
          <w:lang w:val="en"/>
        </w:rPr>
        <w:t>. As a result of the deployment of Armenian troops on 42 hectares of the reserve on this territory, the plane trees were completely destroyed here. In 2000, 70 plane trees were sold to the governor of Tehran from the ter</w:t>
      </w:r>
      <w:r>
        <w:rPr>
          <w:rFonts w:eastAsia="Times New Roman" w:cs="Times New Roman"/>
          <w:color w:val="000000"/>
          <w:lang w:val="en"/>
        </w:rPr>
        <w:t>ritory of the reserve, each for</w:t>
      </w:r>
      <w:r w:rsidRPr="00F4720E">
        <w:rPr>
          <w:rFonts w:eastAsia="Times New Roman" w:cs="Times New Roman"/>
          <w:color w:val="000000"/>
          <w:lang w:val="en"/>
        </w:rPr>
        <w:t xml:space="preserve"> 100$. 110 plane trees were uprooted and transplanted on the shores of Lake </w:t>
      </w:r>
      <w:proofErr w:type="spellStart"/>
      <w:r w:rsidRPr="00F4720E">
        <w:rPr>
          <w:rFonts w:eastAsia="Times New Roman" w:cs="Times New Roman"/>
          <w:color w:val="000000"/>
          <w:lang w:val="en"/>
        </w:rPr>
        <w:t>Goycha</w:t>
      </w:r>
      <w:proofErr w:type="spellEnd"/>
      <w:r w:rsidRPr="00F4720E">
        <w:rPr>
          <w:rFonts w:eastAsia="Times New Roman" w:cs="Times New Roman"/>
          <w:color w:val="000000"/>
          <w:lang w:val="en"/>
        </w:rPr>
        <w:t xml:space="preserve"> (Sevan) and in the vicinity of the city of Yerevan. </w:t>
      </w:r>
    </w:p>
    <w:p w14:paraId="24D02D8F" w14:textId="67088AAE" w:rsidR="008E533D" w:rsidRPr="00F4720E" w:rsidRDefault="008E533D" w:rsidP="008E533D">
      <w:pPr>
        <w:pBdr>
          <w:top w:val="single" w:sz="4" w:space="1" w:color="auto"/>
          <w:left w:val="single" w:sz="4" w:space="4" w:color="auto"/>
          <w:bottom w:val="single" w:sz="4" w:space="1" w:color="auto"/>
          <w:right w:val="single" w:sz="4" w:space="4" w:color="auto"/>
        </w:pBdr>
        <w:shd w:val="clear" w:color="auto" w:fill="FFFFFF"/>
        <w:ind w:firstLine="720"/>
        <w:jc w:val="both"/>
        <w:rPr>
          <w:rFonts w:eastAsia="Times New Roman" w:cs="Times New Roman"/>
          <w:color w:val="000000"/>
        </w:rPr>
      </w:pPr>
      <w:r w:rsidRPr="00F4720E">
        <w:rPr>
          <w:rFonts w:eastAsia="Times New Roman" w:cs="Times New Roman"/>
          <w:color w:val="000000"/>
          <w:lang w:val="en"/>
        </w:rPr>
        <w:t xml:space="preserve">At present, after the war, the rehabilitation of these trees and the </w:t>
      </w:r>
      <w:proofErr w:type="spellStart"/>
      <w:r w:rsidRPr="00F4720E">
        <w:rPr>
          <w:rFonts w:eastAsia="Times New Roman" w:cs="Times New Roman"/>
          <w:color w:val="000000"/>
          <w:lang w:val="en"/>
        </w:rPr>
        <w:t>Basitchay</w:t>
      </w:r>
      <w:proofErr w:type="spellEnd"/>
      <w:r w:rsidRPr="00F4720E">
        <w:rPr>
          <w:rFonts w:eastAsia="Times New Roman" w:cs="Times New Roman"/>
          <w:color w:val="000000"/>
          <w:lang w:val="en"/>
        </w:rPr>
        <w:t xml:space="preserve"> reserve as a whole has begun. For planting plane trees, special places have been allocated in </w:t>
      </w:r>
      <w:proofErr w:type="spellStart"/>
      <w:r w:rsidRPr="00F4720E">
        <w:rPr>
          <w:rFonts w:eastAsia="Times New Roman" w:cs="Times New Roman"/>
          <w:color w:val="000000"/>
          <w:lang w:val="en"/>
        </w:rPr>
        <w:t>Zangilan</w:t>
      </w:r>
      <w:proofErr w:type="spellEnd"/>
      <w:r>
        <w:rPr>
          <w:rFonts w:eastAsia="Times New Roman" w:cs="Times New Roman"/>
          <w:color w:val="000000"/>
          <w:lang w:val="en"/>
        </w:rPr>
        <w:t xml:space="preserve"> and</w:t>
      </w:r>
      <w:r w:rsidRPr="00F4720E">
        <w:rPr>
          <w:rFonts w:eastAsia="Times New Roman" w:cs="Times New Roman"/>
          <w:color w:val="000000"/>
          <w:lang w:val="en"/>
        </w:rPr>
        <w:t xml:space="preserve"> the adjacent territories.</w:t>
      </w:r>
      <w:r w:rsidRPr="00F4720E">
        <w:rPr>
          <w:rFonts w:eastAsia="Times New Roman" w:cs="Times New Roman"/>
          <w:color w:val="000000"/>
        </w:rPr>
        <w:t xml:space="preserve"> </w:t>
      </w:r>
    </w:p>
    <w:p w14:paraId="4A20A67D" w14:textId="617089C9" w:rsidR="00191420" w:rsidRDefault="00191420" w:rsidP="00191420">
      <w:pPr>
        <w:pBdr>
          <w:top w:val="single" w:sz="2" w:space="1" w:color="000001"/>
          <w:left w:val="single" w:sz="2" w:space="1" w:color="000001"/>
          <w:bottom w:val="single" w:sz="2" w:space="1" w:color="000001"/>
          <w:right w:val="single" w:sz="2" w:space="1" w:color="000001"/>
        </w:pBdr>
        <w:rPr>
          <w:rFonts w:ascii="Arial" w:hAnsi="Arial" w:cs="Arial"/>
          <w:sz w:val="22"/>
          <w:szCs w:val="22"/>
        </w:rPr>
      </w:pPr>
    </w:p>
    <w:p w14:paraId="619FD935" w14:textId="77777777" w:rsidR="00191420" w:rsidRDefault="00191420" w:rsidP="00191420">
      <w:pPr>
        <w:pBdr>
          <w:top w:val="single" w:sz="2" w:space="1" w:color="000001"/>
          <w:left w:val="single" w:sz="2" w:space="1" w:color="000001"/>
          <w:bottom w:val="single" w:sz="2" w:space="1" w:color="000001"/>
          <w:right w:val="single" w:sz="2" w:space="1" w:color="000001"/>
        </w:pBdr>
        <w:rPr>
          <w:rFonts w:ascii="Arial" w:hAnsi="Arial" w:cs="Arial"/>
          <w:sz w:val="22"/>
          <w:szCs w:val="22"/>
        </w:rPr>
      </w:pPr>
    </w:p>
    <w:p w14:paraId="4C5CB140" w14:textId="77777777" w:rsidR="00191420" w:rsidRDefault="00191420" w:rsidP="00191420">
      <w:pPr>
        <w:rPr>
          <w:rFonts w:ascii="Arial" w:hAnsi="Arial" w:cs="Arial"/>
          <w:b/>
          <w:bCs/>
          <w:sz w:val="22"/>
          <w:szCs w:val="22"/>
        </w:rPr>
      </w:pPr>
    </w:p>
    <w:p w14:paraId="1B08CCC7" w14:textId="77777777" w:rsidR="00191420" w:rsidRDefault="00191420" w:rsidP="00191420">
      <w:pPr>
        <w:rPr>
          <w:rFonts w:ascii="Arial" w:hAnsi="Arial" w:cs="Arial"/>
          <w:b/>
          <w:bCs/>
          <w:sz w:val="22"/>
          <w:szCs w:val="22"/>
        </w:rPr>
      </w:pPr>
    </w:p>
    <w:p w14:paraId="3BA4B0AE" w14:textId="77777777" w:rsidR="00191420" w:rsidRDefault="00191420" w:rsidP="00191420">
      <w:pPr>
        <w:spacing w:after="113"/>
        <w:rPr>
          <w:rFonts w:ascii="Arial" w:hAnsi="Arial" w:cs="Arial"/>
          <w:b/>
          <w:bCs/>
          <w:sz w:val="22"/>
          <w:szCs w:val="22"/>
        </w:rPr>
      </w:pPr>
      <w:r>
        <w:rPr>
          <w:rFonts w:ascii="Arial" w:hAnsi="Arial" w:cs="Arial"/>
          <w:b/>
          <w:bCs/>
          <w:sz w:val="22"/>
          <w:szCs w:val="22"/>
        </w:rPr>
        <w:t>5. Keywords</w:t>
      </w:r>
    </w:p>
    <w:p w14:paraId="381ADA81" w14:textId="77777777" w:rsidR="00191420" w:rsidRDefault="00191420" w:rsidP="00191420">
      <w:pPr>
        <w:spacing w:after="113"/>
        <w:rPr>
          <w:rFonts w:ascii="Arial" w:hAnsi="Arial" w:cs="Arial"/>
          <w:sz w:val="22"/>
          <w:szCs w:val="22"/>
        </w:rPr>
      </w:pPr>
      <w:r>
        <w:rPr>
          <w:rFonts w:ascii="Arial" w:hAnsi="Arial" w:cs="Arial"/>
          <w:sz w:val="22"/>
          <w:szCs w:val="22"/>
        </w:rPr>
        <w:t>Please provide 3-5 keywords that capture the topic of your submission.</w:t>
      </w:r>
    </w:p>
    <w:p w14:paraId="793D51CA" w14:textId="6E8ECDFE" w:rsidR="00191420" w:rsidRDefault="00191420" w:rsidP="00191420">
      <w:pPr>
        <w:pBdr>
          <w:top w:val="single" w:sz="2" w:space="1" w:color="000001"/>
          <w:left w:val="single" w:sz="2" w:space="1" w:color="000001"/>
          <w:bottom w:val="single" w:sz="2" w:space="1" w:color="000001"/>
          <w:right w:val="single" w:sz="2" w:space="1" w:color="000001"/>
        </w:pBdr>
        <w:rPr>
          <w:rFonts w:ascii="Arial" w:hAnsi="Arial" w:cs="Arial"/>
          <w:sz w:val="22"/>
          <w:szCs w:val="22"/>
        </w:rPr>
      </w:pPr>
      <w:r>
        <w:rPr>
          <w:rFonts w:ascii="Arial" w:hAnsi="Arial" w:cs="Arial"/>
          <w:sz w:val="22"/>
          <w:szCs w:val="22"/>
        </w:rPr>
        <w:t xml:space="preserve">Keywords: </w:t>
      </w:r>
      <w:r w:rsidR="008E533D">
        <w:t>forest, plant cover, oriental plane tree, reserve, climate</w:t>
      </w:r>
    </w:p>
    <w:p w14:paraId="4077A4CC" w14:textId="77777777" w:rsidR="00191420" w:rsidRDefault="00191420" w:rsidP="00191420">
      <w:pPr>
        <w:pBdr>
          <w:top w:val="single" w:sz="2" w:space="1" w:color="000001"/>
          <w:left w:val="single" w:sz="2" w:space="1" w:color="000001"/>
          <w:bottom w:val="single" w:sz="2" w:space="1" w:color="000001"/>
          <w:right w:val="single" w:sz="2" w:space="1" w:color="000001"/>
        </w:pBdr>
      </w:pPr>
    </w:p>
    <w:p w14:paraId="3873A7E8" w14:textId="77777777" w:rsidR="006E6DF6" w:rsidRDefault="006E6DF6"/>
    <w:sectPr w:rsidR="006E6DF6" w:rsidSect="002512A5">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0000000000000000000"/>
    <w:charset w:val="CC"/>
    <w:family w:val="auto"/>
    <w:notTrueType/>
    <w:pitch w:val="variable"/>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A16E4"/>
    <w:multiLevelType w:val="multilevel"/>
    <w:tmpl w:val="FFFFFFFF"/>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 w15:restartNumberingAfterBreak="0">
    <w:nsid w:val="38A95ADD"/>
    <w:multiLevelType w:val="multilevel"/>
    <w:tmpl w:val="FFFFFFFF"/>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2" w15:restartNumberingAfterBreak="0">
    <w:nsid w:val="4EC17FEB"/>
    <w:multiLevelType w:val="multilevel"/>
    <w:tmpl w:val="FFFFFFFF"/>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num w:numId="1" w16cid:durableId="1596278362">
    <w:abstractNumId w:val="2"/>
  </w:num>
  <w:num w:numId="2" w16cid:durableId="1615866270">
    <w:abstractNumId w:val="1"/>
  </w:num>
  <w:num w:numId="3" w16cid:durableId="146801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20"/>
    <w:rsid w:val="00191420"/>
    <w:rsid w:val="002512A5"/>
    <w:rsid w:val="006232CF"/>
    <w:rsid w:val="006E6DF6"/>
    <w:rsid w:val="00721FEE"/>
    <w:rsid w:val="008533AC"/>
    <w:rsid w:val="008E533D"/>
    <w:rsid w:val="00C735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CD43"/>
  <w15:chartTrackingRefBased/>
  <w15:docId w15:val="{EC0A93AC-6101-8944-A683-7B72DD49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2"/>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420"/>
    <w:pPr>
      <w:widowControl w:val="0"/>
    </w:pPr>
    <w:rPr>
      <w:rFonts w:ascii="Times New Roman" w:eastAsia="DEJAVU SANS" w:hAnsi="Times New Roman" w:cs="FreeSans"/>
      <w:sz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91420"/>
    <w:pPr>
      <w:widowControl/>
      <w:spacing w:beforeAutospacing="1" w:afterAutospacing="1"/>
    </w:pPr>
    <w:rPr>
      <w:rFonts w:eastAsia="Times New Roman" w:cs="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665</Words>
  <Characters>3659</Characters>
  <Application>Microsoft Office Word</Application>
  <DocSecurity>0</DocSecurity>
  <Lines>96</Lines>
  <Paragraphs>54</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Gulnar</cp:lastModifiedBy>
  <cp:revision>3</cp:revision>
  <dcterms:created xsi:type="dcterms:W3CDTF">2022-10-05T10:52:00Z</dcterms:created>
  <dcterms:modified xsi:type="dcterms:W3CDTF">2022-12-27T15:34:00Z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91e652022a5570b7b952941666976ea80ac62f9e3aedfe6f45f1de762e4892b4</vt:lpwstr>
  </property>
</Properties>
</file>